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default"/>
          <w:color w:val="FF0000"/>
          <w:sz w:val="28"/>
          <w:szCs w:val="36"/>
          <w:highlight w:val="yellow"/>
          <w:lang w:val="en-US" w:eastAsia="zh-CN"/>
        </w:rPr>
      </w:pPr>
      <w:r>
        <w:rPr>
          <w:rFonts w:hint="eastAsia"/>
          <w:color w:val="FF0000"/>
          <w:sz w:val="28"/>
          <w:szCs w:val="36"/>
          <w:highlight w:val="yellow"/>
          <w:lang w:val="en-US" w:eastAsia="zh-CN"/>
        </w:rPr>
        <w:t>澄清问题：</w:t>
      </w:r>
    </w:p>
    <w:p>
      <w:pPr>
        <w:spacing w:line="360" w:lineRule="auto"/>
        <w:ind w:firstLine="560" w:firstLineChars="200"/>
        <w:jc w:val="left"/>
        <w:rPr>
          <w:sz w:val="28"/>
          <w:szCs w:val="36"/>
        </w:rPr>
      </w:pPr>
      <w:r>
        <w:rPr>
          <w:sz w:val="28"/>
          <w:szCs w:val="36"/>
          <w:lang w:val="en-US" w:eastAsia="zh-CN"/>
        </w:rPr>
        <w:t>贵司发布的“陕西商洛发电有限公司2021年02月备品备件</w:t>
      </w:r>
      <w:r>
        <w:rPr>
          <w:rFonts w:hint="eastAsia"/>
          <w:sz w:val="28"/>
          <w:szCs w:val="36"/>
          <w:lang w:val="en-US" w:eastAsia="zh-CN"/>
        </w:rPr>
        <w:t>采购项目1”中第14项和第15项（空压机加载M.M电磁阀），是否能提供：1、主机型号或铭牌；2、零部件电磁阀的零件号。</w:t>
      </w:r>
    </w:p>
    <w:p>
      <w:pPr>
        <w:spacing w:line="360" w:lineRule="auto"/>
        <w:jc w:val="left"/>
        <w:rPr>
          <w:rFonts w:hint="eastAsia"/>
          <w:color w:val="FF0000"/>
          <w:sz w:val="28"/>
          <w:szCs w:val="36"/>
          <w:highlight w:val="yellow"/>
          <w:lang w:val="en-US" w:eastAsia="zh-CN"/>
        </w:rPr>
      </w:pPr>
      <w:bookmarkStart w:id="0" w:name="_GoBack"/>
      <w:bookmarkEnd w:id="0"/>
    </w:p>
    <w:p>
      <w:pPr>
        <w:spacing w:line="360" w:lineRule="auto"/>
        <w:jc w:val="left"/>
        <w:rPr>
          <w:rFonts w:hint="default"/>
          <w:color w:val="FF0000"/>
          <w:sz w:val="28"/>
          <w:szCs w:val="36"/>
          <w:highlight w:val="yellow"/>
          <w:lang w:val="en-US" w:eastAsia="zh-CN"/>
        </w:rPr>
      </w:pPr>
      <w:r>
        <w:rPr>
          <w:rFonts w:hint="eastAsia"/>
          <w:color w:val="FF0000"/>
          <w:sz w:val="28"/>
          <w:szCs w:val="36"/>
          <w:highlight w:val="yellow"/>
          <w:lang w:val="en-US" w:eastAsia="zh-CN"/>
        </w:rPr>
        <w:t>澄清回复：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both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主机型号或铭牌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rPr>
          <w:rFonts w:hint="default" w:ascii="Verdana" w:hAnsi="Verdana" w:eastAsia="宋体" w:cs="Verdana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Verdana" w:hAnsi="Verdana" w:eastAsia="宋体" w:cs="Verdana"/>
          <w:color w:val="000000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2827655" cy="2120900"/>
            <wp:effectExtent l="0" t="0" r="10795" b="12700"/>
            <wp:docPr id="2" name="图片 2" descr="空压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空压机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27655" cy="212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both"/>
        <w:rPr>
          <w:rFonts w:hint="default" w:ascii="Verdana" w:hAnsi="Verdana" w:eastAsia="宋体" w:cs="Verdana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/>
          <w:sz w:val="28"/>
          <w:szCs w:val="36"/>
          <w:lang w:val="en-US" w:eastAsia="zh-CN"/>
        </w:rPr>
        <w:t>零部件电磁阀的零件号</w:t>
      </w:r>
    </w:p>
    <w:p>
      <w:pPr>
        <w:rPr>
          <w:rFonts w:hint="eastAsia" w:eastAsiaTheme="minorEastAsia"/>
          <w:sz w:val="36"/>
          <w:szCs w:val="44"/>
          <w:lang w:eastAsia="zh-CN"/>
        </w:rPr>
      </w:pPr>
      <w:r>
        <w:rPr>
          <w:rFonts w:hint="eastAsia" w:eastAsiaTheme="minorEastAsia"/>
          <w:sz w:val="36"/>
          <w:szCs w:val="44"/>
          <w:lang w:eastAsia="zh-CN"/>
        </w:rPr>
        <w:drawing>
          <wp:inline distT="0" distB="0" distL="114300" distR="114300">
            <wp:extent cx="2407285" cy="3209925"/>
            <wp:effectExtent l="0" t="0" r="12065" b="9525"/>
            <wp:docPr id="1" name="图片 1" descr="加载电磁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加载电磁阀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728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36"/>
          <w:szCs w:val="44"/>
          <w:lang w:eastAsia="zh-CN"/>
        </w:rPr>
        <w:drawing>
          <wp:inline distT="0" distB="0" distL="114300" distR="114300">
            <wp:extent cx="2726690" cy="2045335"/>
            <wp:effectExtent l="0" t="0" r="16510" b="12065"/>
            <wp:docPr id="5" name="图片 5" descr="电磁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电磁阀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6690" cy="204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36"/>
          <w:szCs w:val="44"/>
          <w:lang w:eastAsia="zh-CN"/>
        </w:rPr>
        <w:drawing>
          <wp:inline distT="0" distB="0" distL="114300" distR="114300">
            <wp:extent cx="2541905" cy="1906270"/>
            <wp:effectExtent l="0" t="0" r="10795" b="17780"/>
            <wp:docPr id="4" name="图片 4" descr="电磁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电磁阀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1905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36"/>
          <w:szCs w:val="44"/>
          <w:lang w:eastAsia="zh-CN"/>
        </w:rPr>
        <w:drawing>
          <wp:inline distT="0" distB="0" distL="114300" distR="114300">
            <wp:extent cx="2545715" cy="1909445"/>
            <wp:effectExtent l="0" t="0" r="6985" b="14605"/>
            <wp:docPr id="3" name="图片 3" descr="电磁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磁阀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5715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6A88C"/>
    <w:multiLevelType w:val="singleLevel"/>
    <w:tmpl w:val="0BD6A88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474E98"/>
    <w:rsid w:val="30350E0A"/>
    <w:rsid w:val="38EC4D2B"/>
    <w:rsid w:val="3C7E310E"/>
    <w:rsid w:val="3E817885"/>
    <w:rsid w:val="65BC5B2E"/>
    <w:rsid w:val="7E10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2021-02-06T05:14:00Z</dcterms:created>
  <dc:creator>hscy</dc:creator>
  <cp:lastModifiedBy>Roly Poly</cp:lastModifiedBy>
  <dcterms:modified xsi:type="dcterms:W3CDTF">2021-02-07T02:41:38Z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